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2BB6B" w14:textId="77777777" w:rsidR="00CC3582" w:rsidRPr="00CC3582" w:rsidRDefault="00CC3582" w:rsidP="00CC3582">
      <w:pPr>
        <w:spacing w:after="0"/>
        <w:jc w:val="center"/>
        <w:outlineLvl w:val="0"/>
        <w:rPr>
          <w:rFonts w:asciiTheme="minorHAnsi" w:hAnsiTheme="minorHAnsi" w:cstheme="minorHAnsi"/>
          <w:b/>
          <w:bCs/>
          <w:sz w:val="40"/>
          <w:szCs w:val="40"/>
        </w:rPr>
      </w:pPr>
      <w:bookmarkStart w:id="0" w:name="bookmark0"/>
      <w:bookmarkStart w:id="1" w:name="_Hlk170511386"/>
      <w:bookmarkStart w:id="2" w:name="_Hlk170488524"/>
      <w:r w:rsidRPr="00CC3582">
        <w:rPr>
          <w:rFonts w:asciiTheme="minorHAnsi" w:hAnsiTheme="minorHAnsi" w:cstheme="minorHAnsi"/>
          <w:b/>
          <w:bCs/>
          <w:sz w:val="40"/>
          <w:szCs w:val="40"/>
        </w:rPr>
        <w:t>POUČENIE O ALTERNATÍVNOM RIEŠENÍ SPOROV</w:t>
      </w:r>
      <w:bookmarkEnd w:id="0"/>
    </w:p>
    <w:p w14:paraId="6237FB14" w14:textId="77777777" w:rsidR="00CC3582" w:rsidRDefault="00CC3582" w:rsidP="00CC358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6AF5801" w14:textId="77777777" w:rsidR="00CC3582" w:rsidRPr="00CC3582" w:rsidRDefault="00CC3582" w:rsidP="00CC358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9D5E386" w14:textId="39498014" w:rsidR="00CC3582" w:rsidRPr="00CC3582" w:rsidRDefault="00CC3582" w:rsidP="00CC358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Spotrebiteľ má</w:t>
      </w:r>
      <w:r w:rsidRPr="00CC3582">
        <w:rPr>
          <w:rFonts w:asciiTheme="minorHAnsi" w:hAnsiTheme="minorHAnsi" w:cstheme="minorHAnsi"/>
          <w:sz w:val="24"/>
          <w:szCs w:val="24"/>
        </w:rPr>
        <w:t xml:space="preserve"> právo obrátiť sa na </w:t>
      </w:r>
      <w:r w:rsidR="00364DD5">
        <w:rPr>
          <w:rFonts w:asciiTheme="minorHAnsi" w:hAnsiTheme="minorHAnsi" w:cstheme="minorHAnsi"/>
          <w:sz w:val="24"/>
          <w:szCs w:val="24"/>
        </w:rPr>
        <w:t xml:space="preserve">našu </w:t>
      </w:r>
      <w:bookmarkStart w:id="3" w:name="_GoBack"/>
      <w:bookmarkEnd w:id="3"/>
      <w:r>
        <w:rPr>
          <w:rFonts w:asciiTheme="minorHAnsi" w:hAnsiTheme="minorHAnsi" w:cstheme="minorHAnsi"/>
          <w:sz w:val="24"/>
          <w:szCs w:val="24"/>
        </w:rPr>
        <w:t>realitnú kanceláriu</w:t>
      </w:r>
      <w:r w:rsidRPr="00CC3582">
        <w:rPr>
          <w:rFonts w:asciiTheme="minorHAnsi" w:hAnsiTheme="minorHAnsi" w:cstheme="minorHAnsi"/>
          <w:sz w:val="24"/>
          <w:szCs w:val="24"/>
        </w:rPr>
        <w:t xml:space="preserve"> so žiadosťou o nápravu, ak medzi </w:t>
      </w:r>
      <w:r>
        <w:rPr>
          <w:rFonts w:asciiTheme="minorHAnsi" w:hAnsiTheme="minorHAnsi" w:cstheme="minorHAnsi"/>
          <w:sz w:val="24"/>
          <w:szCs w:val="24"/>
        </w:rPr>
        <w:t>spotrebiteľom</w:t>
      </w:r>
      <w:r w:rsidRPr="00CC3582"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</w:rPr>
        <w:t> realitnou kanceláriou</w:t>
      </w:r>
      <w:r w:rsidRPr="00CC3582">
        <w:rPr>
          <w:rFonts w:asciiTheme="minorHAnsi" w:hAnsiTheme="minorHAnsi" w:cstheme="minorHAnsi"/>
          <w:sz w:val="24"/>
          <w:szCs w:val="24"/>
        </w:rPr>
        <w:t xml:space="preserve"> </w:t>
      </w:r>
      <w:r w:rsidRPr="00CC3582">
        <w:rPr>
          <w:rFonts w:asciiTheme="minorHAnsi" w:eastAsiaTheme="minorHAnsi" w:hAnsiTheme="minorHAnsi" w:cstheme="minorHAnsi"/>
          <w:sz w:val="24"/>
          <w:szCs w:val="24"/>
          <w:lang w:eastAsia="en-US"/>
        </w:rPr>
        <w:t>vznik</w:t>
      </w:r>
      <w:r w:rsidRPr="00CC3582">
        <w:rPr>
          <w:rFonts w:asciiTheme="minorHAnsi" w:hAnsiTheme="minorHAnsi" w:cstheme="minorHAnsi"/>
          <w:sz w:val="24"/>
          <w:szCs w:val="24"/>
        </w:rPr>
        <w:t>ol</w:t>
      </w:r>
      <w:r w:rsidRPr="00CC358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spor z uplatnenia práv zo zodpovednosti za vady alebo ak sa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spotrebiteľ </w:t>
      </w:r>
      <w:r w:rsidRPr="00CC358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domnieva, že </w:t>
      </w:r>
      <w:r>
        <w:rPr>
          <w:rFonts w:asciiTheme="minorHAnsi" w:hAnsiTheme="minorHAnsi" w:cstheme="minorHAnsi"/>
          <w:sz w:val="24"/>
          <w:szCs w:val="24"/>
        </w:rPr>
        <w:t>realitná kancelária</w:t>
      </w:r>
      <w:r w:rsidRPr="00CC3582">
        <w:rPr>
          <w:rFonts w:asciiTheme="minorHAnsi" w:hAnsiTheme="minorHAnsi" w:cstheme="minorHAnsi"/>
          <w:sz w:val="24"/>
          <w:szCs w:val="24"/>
        </w:rPr>
        <w:t xml:space="preserve"> </w:t>
      </w:r>
      <w:r w:rsidRPr="00CC3582">
        <w:rPr>
          <w:rFonts w:asciiTheme="minorHAnsi" w:eastAsiaTheme="minorHAnsi" w:hAnsiTheme="minorHAnsi" w:cstheme="minorHAnsi"/>
          <w:sz w:val="24"/>
          <w:szCs w:val="24"/>
          <w:lang w:eastAsia="en-US"/>
        </w:rPr>
        <w:t>porušil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a</w:t>
      </w:r>
      <w:r w:rsidRPr="00CC358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iné</w:t>
      </w:r>
      <w:r w:rsidRPr="00CC35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jeho</w:t>
      </w:r>
      <w:r w:rsidRPr="00CC358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práva</w:t>
      </w:r>
      <w:r w:rsidRPr="00CC3582">
        <w:rPr>
          <w:rFonts w:asciiTheme="minorHAnsi" w:hAnsiTheme="minorHAnsi" w:cstheme="minorHAnsi"/>
          <w:sz w:val="24"/>
          <w:szCs w:val="24"/>
        </w:rPr>
        <w:t xml:space="preserve">. Ak </w:t>
      </w:r>
      <w:r>
        <w:rPr>
          <w:rFonts w:asciiTheme="minorHAnsi" w:hAnsiTheme="minorHAnsi" w:cstheme="minorHAnsi"/>
          <w:sz w:val="24"/>
          <w:szCs w:val="24"/>
        </w:rPr>
        <w:t>realitná kancelária</w:t>
      </w:r>
      <w:r w:rsidRPr="00CC3582">
        <w:rPr>
          <w:rFonts w:asciiTheme="minorHAnsi" w:hAnsiTheme="minorHAnsi" w:cstheme="minorHAnsi"/>
          <w:sz w:val="24"/>
          <w:szCs w:val="24"/>
        </w:rPr>
        <w:t xml:space="preserve"> na žiadosť </w:t>
      </w:r>
      <w:r>
        <w:rPr>
          <w:rFonts w:asciiTheme="minorHAnsi" w:hAnsiTheme="minorHAnsi" w:cstheme="minorHAnsi"/>
          <w:sz w:val="24"/>
          <w:szCs w:val="24"/>
        </w:rPr>
        <w:t>spotrebiteľa</w:t>
      </w:r>
      <w:r w:rsidRPr="00CC3582">
        <w:rPr>
          <w:rFonts w:asciiTheme="minorHAnsi" w:hAnsiTheme="minorHAnsi" w:cstheme="minorHAnsi"/>
          <w:sz w:val="24"/>
          <w:szCs w:val="24"/>
        </w:rPr>
        <w:t xml:space="preserve"> o nápravu odpovedal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CC3582">
        <w:rPr>
          <w:rFonts w:asciiTheme="minorHAnsi" w:hAnsiTheme="minorHAnsi" w:cstheme="minorHAnsi"/>
          <w:sz w:val="24"/>
          <w:szCs w:val="24"/>
        </w:rPr>
        <w:t xml:space="preserve"> zamietavo alebo na ňu neodpovedal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CC3582">
        <w:rPr>
          <w:rFonts w:asciiTheme="minorHAnsi" w:hAnsiTheme="minorHAnsi" w:cstheme="minorHAnsi"/>
          <w:sz w:val="24"/>
          <w:szCs w:val="24"/>
        </w:rPr>
        <w:t xml:space="preserve"> do 30 dní odo dňa jej odoslania, má</w:t>
      </w:r>
      <w:r>
        <w:rPr>
          <w:rFonts w:asciiTheme="minorHAnsi" w:hAnsiTheme="minorHAnsi" w:cstheme="minorHAnsi"/>
          <w:sz w:val="24"/>
          <w:szCs w:val="24"/>
        </w:rPr>
        <w:t xml:space="preserve"> spotrebiteľ</w:t>
      </w:r>
      <w:r w:rsidRPr="00CC3582">
        <w:rPr>
          <w:rFonts w:asciiTheme="minorHAnsi" w:hAnsiTheme="minorHAnsi" w:cstheme="minorHAnsi"/>
          <w:sz w:val="24"/>
          <w:szCs w:val="24"/>
        </w:rPr>
        <w:t xml:space="preserve"> právo podať návrh na začatie alternatívneho riešenia sporu podľa zákona č. 391/2015 Z. z. o alternatívnom riešení spotrebiteľských sporov Slovenskej obchodnej inšpekcii na adresu: Ústredný inšpektorát SOI, Odbor medzinárodných vzťahov a ARS, Prievozská 32, </w:t>
      </w:r>
      <w:proofErr w:type="spellStart"/>
      <w:r w:rsidRPr="00CC3582">
        <w:rPr>
          <w:rFonts w:asciiTheme="minorHAnsi" w:hAnsiTheme="minorHAnsi" w:cstheme="minorHAnsi"/>
          <w:sz w:val="24"/>
          <w:szCs w:val="24"/>
        </w:rPr>
        <w:t>pošt</w:t>
      </w:r>
      <w:proofErr w:type="spellEnd"/>
      <w:r w:rsidRPr="00CC3582">
        <w:rPr>
          <w:rFonts w:asciiTheme="minorHAnsi" w:hAnsiTheme="minorHAnsi" w:cstheme="minorHAnsi"/>
          <w:sz w:val="24"/>
          <w:szCs w:val="24"/>
        </w:rPr>
        <w:t xml:space="preserve">. priečinok 29, 827 99 Bratislava alebo elektronicky na adrese: </w:t>
      </w:r>
      <w:hyperlink r:id="rId4" w:history="1">
        <w:r w:rsidRPr="00CC3582">
          <w:rPr>
            <w:rStyle w:val="Hypertextovprepojenie"/>
            <w:rFonts w:asciiTheme="minorHAnsi" w:hAnsiTheme="minorHAnsi" w:cstheme="minorHAnsi"/>
            <w:sz w:val="24"/>
            <w:szCs w:val="24"/>
            <w:lang w:val="en-US"/>
          </w:rPr>
          <w:t>ars@soi.sk</w:t>
        </w:r>
      </w:hyperlink>
      <w:r w:rsidRPr="00CC3582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hyperlink r:id="rId5" w:history="1">
        <w:r w:rsidRPr="00CC3582">
          <w:rPr>
            <w:rStyle w:val="Hypertextovprepojenie"/>
            <w:rFonts w:asciiTheme="minorHAnsi" w:hAnsiTheme="minorHAnsi" w:cstheme="minorHAnsi"/>
            <w:sz w:val="24"/>
            <w:szCs w:val="24"/>
            <w:lang w:val="en-US"/>
          </w:rPr>
          <w:t>adr@soi.sk</w:t>
        </w:r>
      </w:hyperlink>
      <w:r w:rsidRPr="00CC3582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Pr="00CC3582">
        <w:rPr>
          <w:rFonts w:asciiTheme="minorHAnsi" w:hAnsiTheme="minorHAnsi" w:cstheme="minorHAnsi"/>
          <w:sz w:val="24"/>
          <w:szCs w:val="24"/>
        </w:rPr>
        <w:t xml:space="preserve">Návrh možno podať v listinnej podobe, elektronickej podobe alebo ústne do zápisnice. Možnosť obrátiť sa na súd tým nie je dotknutá. Zoznam ďalších subjektov alternatívneho riešenia sporov nájdete tu: </w:t>
      </w:r>
      <w:hyperlink r:id="rId6" w:history="1">
        <w:r w:rsidRPr="00CC3582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https://www.mhsr.sk/obchod/ochrana-spotrebitela/alternativne-riesenie-spotrebitelskych-sporov-1/zoznam-subjektov-alternativneho-riesenia-spotrebitelskych-sporov-1</w:t>
        </w:r>
      </w:hyperlink>
    </w:p>
    <w:p w14:paraId="3D865B07" w14:textId="77777777" w:rsidR="00CC3582" w:rsidRPr="00CC3582" w:rsidRDefault="00CC3582" w:rsidP="00CC358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65F0318" w14:textId="46C66A6A" w:rsidR="00CC3582" w:rsidRPr="00CC3582" w:rsidRDefault="00CC3582" w:rsidP="00CC358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582">
        <w:rPr>
          <w:rFonts w:asciiTheme="minorHAnsi" w:hAnsiTheme="minorHAnsi" w:cstheme="minorHAnsi"/>
          <w:sz w:val="24"/>
          <w:szCs w:val="24"/>
        </w:rPr>
        <w:t xml:space="preserve">Návrh musí obsahovať </w:t>
      </w:r>
      <w:r>
        <w:rPr>
          <w:rFonts w:asciiTheme="minorHAnsi" w:hAnsiTheme="minorHAnsi" w:cstheme="minorHAnsi"/>
          <w:sz w:val="24"/>
          <w:szCs w:val="24"/>
        </w:rPr>
        <w:t xml:space="preserve">údaje spotrebiteľa - </w:t>
      </w:r>
      <w:r w:rsidRPr="00CC3582">
        <w:rPr>
          <w:rFonts w:asciiTheme="minorHAnsi" w:hAnsiTheme="minorHAnsi" w:cstheme="minorHAnsi"/>
          <w:sz w:val="24"/>
          <w:szCs w:val="24"/>
        </w:rPr>
        <w:t xml:space="preserve">meno a priezvisko, adresu na doručovanie, elektronickú adresu a telefonický kontakt (ak ich máte), presné označenie </w:t>
      </w:r>
      <w:r>
        <w:rPr>
          <w:rFonts w:asciiTheme="minorHAnsi" w:hAnsiTheme="minorHAnsi" w:cstheme="minorHAnsi"/>
          <w:sz w:val="24"/>
          <w:szCs w:val="24"/>
        </w:rPr>
        <w:t>realitnej kancelárie</w:t>
      </w:r>
      <w:r w:rsidRPr="00CC3582">
        <w:rPr>
          <w:rFonts w:asciiTheme="minorHAnsi" w:hAnsiTheme="minorHAnsi" w:cstheme="minorHAnsi"/>
          <w:sz w:val="24"/>
          <w:szCs w:val="24"/>
        </w:rPr>
        <w:t xml:space="preserve">, úplný a zrozumiteľný opis rozhodujúcich skutočností, označenie, čoho sa </w:t>
      </w:r>
      <w:r>
        <w:rPr>
          <w:rFonts w:asciiTheme="minorHAnsi" w:hAnsiTheme="minorHAnsi" w:cstheme="minorHAnsi"/>
          <w:sz w:val="24"/>
          <w:szCs w:val="24"/>
        </w:rPr>
        <w:t>spotrebiteľ</w:t>
      </w:r>
      <w:r w:rsidRPr="00CC3582">
        <w:rPr>
          <w:rFonts w:asciiTheme="minorHAnsi" w:hAnsiTheme="minorHAnsi" w:cstheme="minorHAnsi"/>
          <w:sz w:val="24"/>
          <w:szCs w:val="24"/>
        </w:rPr>
        <w:t xml:space="preserve"> domáha, dátum, kedy sa</w:t>
      </w:r>
      <w:r>
        <w:rPr>
          <w:rFonts w:asciiTheme="minorHAnsi" w:hAnsiTheme="minorHAnsi" w:cstheme="minorHAnsi"/>
          <w:sz w:val="24"/>
          <w:szCs w:val="24"/>
        </w:rPr>
        <w:t xml:space="preserve"> spotrebiteľ</w:t>
      </w:r>
      <w:r w:rsidRPr="00CC3582">
        <w:rPr>
          <w:rFonts w:asciiTheme="minorHAnsi" w:hAnsiTheme="minorHAnsi" w:cstheme="minorHAnsi"/>
          <w:sz w:val="24"/>
          <w:szCs w:val="24"/>
        </w:rPr>
        <w:t xml:space="preserve"> obrátil na</w:t>
      </w:r>
      <w:r>
        <w:rPr>
          <w:rFonts w:asciiTheme="minorHAnsi" w:hAnsiTheme="minorHAnsi" w:cstheme="minorHAnsi"/>
          <w:sz w:val="24"/>
          <w:szCs w:val="24"/>
        </w:rPr>
        <w:t xml:space="preserve"> realitnú kanceláriu</w:t>
      </w:r>
      <w:r w:rsidRPr="00CC35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</w:t>
      </w:r>
      <w:r w:rsidRPr="00CC3582">
        <w:rPr>
          <w:rFonts w:asciiTheme="minorHAnsi" w:hAnsiTheme="minorHAnsi" w:cstheme="minorHAnsi"/>
          <w:sz w:val="24"/>
          <w:szCs w:val="24"/>
        </w:rPr>
        <w:t xml:space="preserve"> žiadosťou o nápravu a informáciu, že pokus o vyriešenie sporu priamo s</w:t>
      </w:r>
      <w:r>
        <w:rPr>
          <w:rFonts w:asciiTheme="minorHAnsi" w:hAnsiTheme="minorHAnsi" w:cstheme="minorHAnsi"/>
          <w:sz w:val="24"/>
          <w:szCs w:val="24"/>
        </w:rPr>
        <w:t xml:space="preserve"> realitnou kanceláriou </w:t>
      </w:r>
      <w:r w:rsidRPr="00CC3582">
        <w:rPr>
          <w:rFonts w:asciiTheme="minorHAnsi" w:hAnsiTheme="minorHAnsi" w:cstheme="minorHAnsi"/>
          <w:sz w:val="24"/>
          <w:szCs w:val="24"/>
        </w:rPr>
        <w:t xml:space="preserve">bol bezvýsledný, vyhlásenie o tom, že vo veci nebol zaslaný rovnaký návrh inému subjektu alternatívneho riešenia sporov, nerozhodol vo veci súd alebo rozhodcovský súd, vo veci nebola uzavretá dohoda o mediácii ani nebolo vo veci ukončené alternatívne riešenie sporu spôsobom podľa § 20 ods. 1 písm. a) až e) alebo písm. g) zákona o alternatívnom riešení spotrebiteľských sporov. K návrhu </w:t>
      </w:r>
      <w:r>
        <w:rPr>
          <w:rFonts w:asciiTheme="minorHAnsi" w:hAnsiTheme="minorHAnsi" w:cstheme="minorHAnsi"/>
          <w:sz w:val="24"/>
          <w:szCs w:val="24"/>
        </w:rPr>
        <w:t>je spotrebiteľ</w:t>
      </w:r>
      <w:r w:rsidRPr="00CC3582">
        <w:rPr>
          <w:rFonts w:asciiTheme="minorHAnsi" w:hAnsiTheme="minorHAnsi" w:cstheme="minorHAnsi"/>
          <w:sz w:val="24"/>
          <w:szCs w:val="24"/>
        </w:rPr>
        <w:t xml:space="preserve"> povinný priložiť doklady súvisiace s predmetom sporu, ktoré preukazujú skutočnosti uvedené v návrhu. Návrh na začatie alternatívneho riešenia spotrebiteľského sporu je dostupný aj on-line na adrese: </w:t>
      </w:r>
      <w:hyperlink r:id="rId7" w:history="1">
        <w:r w:rsidRPr="00CC3582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https://www.slov-lex.sk/pravne-predpisy/prilohy/SK/ZZ/2015/391/20160201_4545799-2.pdf</w:t>
        </w:r>
      </w:hyperlink>
      <w:bookmarkEnd w:id="1"/>
    </w:p>
    <w:bookmarkEnd w:id="2"/>
    <w:p w14:paraId="388FDA69" w14:textId="77777777" w:rsidR="00837EF5" w:rsidRPr="00CC3582" w:rsidRDefault="00837EF5">
      <w:pPr>
        <w:rPr>
          <w:rFonts w:asciiTheme="minorHAnsi" w:hAnsiTheme="minorHAnsi" w:cstheme="minorHAnsi"/>
          <w:sz w:val="24"/>
          <w:szCs w:val="24"/>
        </w:rPr>
      </w:pPr>
    </w:p>
    <w:sectPr w:rsidR="00837EF5" w:rsidRPr="00CC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82"/>
    <w:rsid w:val="000D07C0"/>
    <w:rsid w:val="0016485C"/>
    <w:rsid w:val="00364DD5"/>
    <w:rsid w:val="0045725D"/>
    <w:rsid w:val="00470720"/>
    <w:rsid w:val="00533065"/>
    <w:rsid w:val="006956FF"/>
    <w:rsid w:val="008370CA"/>
    <w:rsid w:val="00837EF5"/>
    <w:rsid w:val="00981035"/>
    <w:rsid w:val="0099661E"/>
    <w:rsid w:val="00B519BD"/>
    <w:rsid w:val="00CC3582"/>
    <w:rsid w:val="00E20749"/>
    <w:rsid w:val="00F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0A05"/>
  <w15:chartTrackingRefBased/>
  <w15:docId w15:val="{E133A920-9D83-46C4-9F27-DB0C7D5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3582"/>
    <w:rPr>
      <w:rFonts w:ascii="Calibri" w:eastAsia="Calibri" w:hAnsi="Calibri" w:cs="Calibri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C3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ov-lex.sk/pravne-predpisy/prilohy/SK/ZZ/2015/391/20160201_4545799-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hsr.sk/obchod/ochrana-spotrebitela/alternativne-riesenie-spotrebitelskych-sporov-1/zoznam-subjektov-alternativneho-riesenia-spotrebitelskych-sporov-1" TargetMode="External"/><Relationship Id="rId5" Type="http://schemas.openxmlformats.org/officeDocument/2006/relationships/hyperlink" Target="mailto:adr@soi.sk" TargetMode="External"/><Relationship Id="rId4" Type="http://schemas.openxmlformats.org/officeDocument/2006/relationships/hyperlink" Target="mailto:ars@soi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LEX</dc:creator>
  <cp:keywords/>
  <dc:description/>
  <cp:lastModifiedBy>Pavol Holestiak</cp:lastModifiedBy>
  <cp:revision>3</cp:revision>
  <dcterms:created xsi:type="dcterms:W3CDTF">2024-07-03T10:43:00Z</dcterms:created>
  <dcterms:modified xsi:type="dcterms:W3CDTF">2024-07-03T10:43:00Z</dcterms:modified>
</cp:coreProperties>
</file>